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B5EA" w14:textId="5CA20FDE" w:rsidR="00354FFD" w:rsidRPr="000655BB" w:rsidRDefault="00354FFD" w:rsidP="00354FFD">
      <w:pPr>
        <w:pageBreakBefore/>
        <w:rPr>
          <w:rFonts w:ascii="Garamond" w:hAnsi="Garamond" w:cs="Garamond"/>
        </w:rPr>
      </w:pPr>
      <w:r w:rsidRPr="000655BB">
        <w:t xml:space="preserve">Příloha obchodních podmínek </w:t>
      </w:r>
      <w:r>
        <w:t xml:space="preserve">e-shopu </w:t>
      </w:r>
      <w:r w:rsidR="00D646E2">
        <w:t>Larichi</w:t>
      </w:r>
      <w:r>
        <w:t>.cz</w:t>
      </w:r>
    </w:p>
    <w:p w14:paraId="4ABED1C7" w14:textId="19E253B5" w:rsidR="00B63920" w:rsidRPr="00B63920" w:rsidRDefault="00B63920" w:rsidP="00B63920">
      <w:pPr>
        <w:jc w:val="center"/>
        <w:rPr>
          <w:b/>
          <w:color w:val="313131"/>
          <w:sz w:val="40"/>
          <w:szCs w:val="40"/>
          <w:u w:val="single"/>
        </w:rPr>
      </w:pPr>
      <w:r w:rsidRPr="00B63920">
        <w:rPr>
          <w:b/>
          <w:color w:val="313131"/>
          <w:sz w:val="40"/>
          <w:szCs w:val="40"/>
          <w:u w:val="single"/>
        </w:rPr>
        <w:t>Oznámení o odstoupení od smlouvy</w:t>
      </w:r>
    </w:p>
    <w:p w14:paraId="224EE664" w14:textId="77777777" w:rsidR="00354FFD" w:rsidRPr="000C1567" w:rsidRDefault="00354FFD" w:rsidP="00354FFD">
      <w:pPr>
        <w:rPr>
          <w:color w:val="313131"/>
          <w:sz w:val="24"/>
          <w:szCs w:val="24"/>
        </w:rPr>
      </w:pPr>
      <w:r w:rsidRPr="009A5E4A">
        <w:rPr>
          <w:i/>
          <w:iCs/>
          <w:color w:val="313131"/>
          <w:sz w:val="24"/>
          <w:szCs w:val="24"/>
        </w:rPr>
        <w:t xml:space="preserve">(vyplňte tento formulář a pošlete jej zpět pouze v případě, že chcete odstoupit od smlouvy) </w:t>
      </w:r>
    </w:p>
    <w:p w14:paraId="5D5EB231" w14:textId="3F20DBDC" w:rsidR="00354FFD" w:rsidRPr="00E57312" w:rsidRDefault="00B63920" w:rsidP="00B63920">
      <w:pPr>
        <w:pStyle w:val="Parodstavec"/>
        <w:numPr>
          <w:ilvl w:val="0"/>
          <w:numId w:val="0"/>
        </w:numPr>
        <w:rPr>
          <w:color w:val="313131"/>
          <w:sz w:val="24"/>
          <w:szCs w:val="24"/>
        </w:rPr>
      </w:pPr>
      <w:r w:rsidRPr="00B63920">
        <w:rPr>
          <w:b/>
          <w:bCs/>
          <w:color w:val="313131"/>
          <w:sz w:val="24"/>
          <w:szCs w:val="24"/>
        </w:rPr>
        <w:t>Korespondenční adresa:</w:t>
      </w:r>
      <w:r w:rsidRPr="00B63920">
        <w:rPr>
          <w:color w:val="313131"/>
          <w:sz w:val="24"/>
          <w:szCs w:val="24"/>
        </w:rPr>
        <w:t xml:space="preserve"> </w:t>
      </w:r>
      <w:r w:rsidR="00D646E2">
        <w:rPr>
          <w:color w:val="313131"/>
          <w:sz w:val="24"/>
          <w:szCs w:val="24"/>
        </w:rPr>
        <w:t xml:space="preserve">Michaela Milasová, Mayerova 321, Cerhovice, 267 61 </w:t>
      </w:r>
      <w:r>
        <w:rPr>
          <w:color w:val="313131"/>
          <w:sz w:val="24"/>
          <w:szCs w:val="24"/>
        </w:rPr>
        <w:t xml:space="preserve">nebo </w:t>
      </w:r>
      <w:r w:rsidR="00354FFD" w:rsidRPr="00B63920">
        <w:rPr>
          <w:color w:val="333333"/>
          <w:sz w:val="24"/>
          <w:szCs w:val="24"/>
          <w:shd w:val="clear" w:color="auto" w:fill="FFFFFF"/>
        </w:rPr>
        <w:t xml:space="preserve">email: </w:t>
      </w:r>
      <w:hyperlink r:id="rId5" w:history="1">
        <w:r w:rsidR="00D646E2" w:rsidRPr="00C12FFE">
          <w:rPr>
            <w:rStyle w:val="Hypertextovodkaz"/>
            <w:sz w:val="24"/>
            <w:szCs w:val="24"/>
            <w:shd w:val="clear" w:color="auto" w:fill="FFFFFF"/>
          </w:rPr>
          <w:t>info@larichi.cz</w:t>
        </w:r>
      </w:hyperlink>
      <w:r w:rsidR="00354FFD">
        <w:rPr>
          <w:rFonts w:ascii="Verdana" w:hAnsi="Verdana"/>
          <w:color w:val="333333"/>
          <w:sz w:val="18"/>
          <w:szCs w:val="18"/>
          <w:shd w:val="clear" w:color="auto" w:fill="FFFFFF"/>
        </w:rPr>
        <w:br/>
      </w:r>
      <w:r w:rsidR="00354FFD">
        <w:rPr>
          <w:rFonts w:ascii="Verdana" w:hAnsi="Verdana"/>
          <w:color w:val="333333"/>
          <w:sz w:val="18"/>
          <w:szCs w:val="18"/>
          <w:shd w:val="clear" w:color="auto" w:fill="FFFFFF"/>
        </w:rPr>
        <w:br/>
      </w:r>
    </w:p>
    <w:p w14:paraId="14E6E861" w14:textId="77777777" w:rsidR="00354FFD" w:rsidRPr="000C1567" w:rsidRDefault="00354FFD" w:rsidP="00354FFD">
      <w:pPr>
        <w:rPr>
          <w:b/>
          <w:iCs/>
          <w:color w:val="000000" w:themeColor="text1"/>
        </w:rPr>
      </w:pPr>
      <w:r w:rsidRPr="000C1567">
        <w:rPr>
          <w:b/>
          <w:iCs/>
          <w:color w:val="000000" w:themeColor="text1"/>
        </w:rPr>
        <w:t>Jméno a příjmení kupujícího:</w:t>
      </w:r>
    </w:p>
    <w:p w14:paraId="796D9E43" w14:textId="77777777" w:rsidR="00354FFD" w:rsidRPr="000C1567" w:rsidRDefault="00354FFD" w:rsidP="00354FFD">
      <w:pPr>
        <w:rPr>
          <w:b/>
          <w:iCs/>
          <w:color w:val="000000" w:themeColor="text1"/>
        </w:rPr>
      </w:pPr>
    </w:p>
    <w:p w14:paraId="7D5D660C" w14:textId="54C2C2D8" w:rsidR="00354FFD" w:rsidRPr="000C1567" w:rsidRDefault="00B63920" w:rsidP="00354FFD">
      <w:pPr>
        <w:rPr>
          <w:b/>
          <w:iCs/>
          <w:color w:val="000000" w:themeColor="text1"/>
        </w:rPr>
      </w:pPr>
      <w:r>
        <w:rPr>
          <w:b/>
          <w:iCs/>
          <w:color w:val="000000" w:themeColor="text1"/>
        </w:rPr>
        <w:t>Číslo objednávky nebo faktury</w:t>
      </w:r>
      <w:r w:rsidR="00354FFD" w:rsidRPr="000C1567">
        <w:rPr>
          <w:b/>
          <w:iCs/>
          <w:color w:val="000000" w:themeColor="text1"/>
        </w:rPr>
        <w:t>:</w:t>
      </w:r>
    </w:p>
    <w:p w14:paraId="0320E85A" w14:textId="77777777" w:rsidR="00354FFD" w:rsidRPr="000C1567" w:rsidRDefault="00354FFD" w:rsidP="00354FFD">
      <w:pPr>
        <w:rPr>
          <w:b/>
          <w:iCs/>
          <w:color w:val="000000" w:themeColor="text1"/>
        </w:rPr>
      </w:pPr>
    </w:p>
    <w:p w14:paraId="207E8044" w14:textId="77777777" w:rsidR="00354FFD" w:rsidRPr="000C1567" w:rsidRDefault="00354FFD" w:rsidP="00354FFD">
      <w:pPr>
        <w:rPr>
          <w:b/>
          <w:iCs/>
          <w:color w:val="000000" w:themeColor="text1"/>
        </w:rPr>
      </w:pPr>
      <w:r w:rsidRPr="000C1567">
        <w:rPr>
          <w:b/>
          <w:iCs/>
          <w:color w:val="000000" w:themeColor="text1"/>
        </w:rPr>
        <w:t xml:space="preserve">Telefonní číslo: </w:t>
      </w:r>
    </w:p>
    <w:p w14:paraId="300B73B1" w14:textId="77777777" w:rsidR="00354FFD" w:rsidRPr="000C1567" w:rsidRDefault="00354FFD" w:rsidP="00354FFD">
      <w:pPr>
        <w:rPr>
          <w:b/>
          <w:iCs/>
          <w:color w:val="000000" w:themeColor="text1"/>
        </w:rPr>
      </w:pPr>
    </w:p>
    <w:p w14:paraId="4262269E" w14:textId="77777777" w:rsidR="00354FFD" w:rsidRPr="000C1567" w:rsidRDefault="00354FFD" w:rsidP="00354FFD">
      <w:pPr>
        <w:rPr>
          <w:b/>
          <w:color w:val="000000" w:themeColor="text1"/>
        </w:rPr>
      </w:pPr>
      <w:r w:rsidRPr="000C1567">
        <w:rPr>
          <w:b/>
          <w:iCs/>
          <w:color w:val="000000" w:themeColor="text1"/>
        </w:rPr>
        <w:t>Email:</w:t>
      </w:r>
    </w:p>
    <w:p w14:paraId="4A7042A8" w14:textId="77777777" w:rsidR="00354FFD" w:rsidRPr="000C1567" w:rsidRDefault="00354FFD" w:rsidP="00354FFD">
      <w:pPr>
        <w:rPr>
          <w:b/>
          <w:iCs/>
          <w:color w:val="000000" w:themeColor="text1"/>
        </w:rPr>
      </w:pPr>
    </w:p>
    <w:p w14:paraId="4FB9F6E7" w14:textId="37374F72" w:rsidR="00354FFD" w:rsidRPr="000C1567" w:rsidRDefault="00354FFD" w:rsidP="00354FFD">
      <w:pPr>
        <w:rPr>
          <w:b/>
          <w:iCs/>
          <w:color w:val="000000" w:themeColor="text1"/>
        </w:rPr>
      </w:pPr>
      <w:r w:rsidRPr="000C1567">
        <w:rPr>
          <w:b/>
          <w:iCs/>
          <w:color w:val="000000" w:themeColor="text1"/>
        </w:rPr>
        <w:t>O</w:t>
      </w:r>
      <w:r>
        <w:rPr>
          <w:b/>
          <w:iCs/>
          <w:color w:val="000000" w:themeColor="text1"/>
        </w:rPr>
        <w:t xml:space="preserve">značení </w:t>
      </w:r>
      <w:r w:rsidR="00B63920">
        <w:rPr>
          <w:b/>
          <w:iCs/>
          <w:color w:val="000000" w:themeColor="text1"/>
        </w:rPr>
        <w:t xml:space="preserve">vráceného </w:t>
      </w:r>
      <w:r>
        <w:rPr>
          <w:b/>
          <w:iCs/>
          <w:color w:val="000000" w:themeColor="text1"/>
        </w:rPr>
        <w:t>zboží (</w:t>
      </w:r>
      <w:r w:rsidR="00D646E2">
        <w:rPr>
          <w:b/>
          <w:iCs/>
          <w:color w:val="000000" w:themeColor="text1"/>
        </w:rPr>
        <w:t xml:space="preserve">kód </w:t>
      </w:r>
      <w:r>
        <w:rPr>
          <w:b/>
          <w:iCs/>
          <w:color w:val="000000" w:themeColor="text1"/>
        </w:rPr>
        <w:t>produkt</w:t>
      </w:r>
      <w:r w:rsidR="00D646E2">
        <w:rPr>
          <w:b/>
          <w:iCs/>
          <w:color w:val="000000" w:themeColor="text1"/>
        </w:rPr>
        <w:t>u</w:t>
      </w:r>
      <w:r>
        <w:rPr>
          <w:b/>
          <w:iCs/>
          <w:color w:val="000000" w:themeColor="text1"/>
        </w:rPr>
        <w:t xml:space="preserve"> nebo název zboží</w:t>
      </w:r>
      <w:r w:rsidRPr="000C1567">
        <w:rPr>
          <w:b/>
          <w:iCs/>
          <w:color w:val="000000" w:themeColor="text1"/>
        </w:rPr>
        <w:t>):</w:t>
      </w:r>
    </w:p>
    <w:p w14:paraId="2C41EDE3" w14:textId="77777777" w:rsidR="00354FFD" w:rsidRDefault="00354FFD" w:rsidP="00354FFD">
      <w:pPr>
        <w:rPr>
          <w:b/>
          <w:iCs/>
          <w:color w:val="000000" w:themeColor="text1"/>
        </w:rPr>
      </w:pPr>
    </w:p>
    <w:p w14:paraId="784FDB81" w14:textId="77777777" w:rsidR="00354FFD" w:rsidRPr="000C1567" w:rsidRDefault="00354FFD" w:rsidP="00354FFD">
      <w:pPr>
        <w:rPr>
          <w:b/>
          <w:iCs/>
          <w:color w:val="000000" w:themeColor="text1"/>
        </w:rPr>
      </w:pPr>
    </w:p>
    <w:p w14:paraId="2AA4CCFD" w14:textId="69CE2668" w:rsidR="00354FFD" w:rsidRPr="000C1567" w:rsidRDefault="00354FFD" w:rsidP="00354FFD">
      <w:pPr>
        <w:rPr>
          <w:b/>
          <w:iCs/>
          <w:color w:val="000000" w:themeColor="text1"/>
        </w:rPr>
      </w:pPr>
      <w:r w:rsidRPr="000C1567">
        <w:rPr>
          <w:b/>
          <w:iCs/>
          <w:color w:val="000000" w:themeColor="text1"/>
        </w:rPr>
        <w:t>Počet kusů</w:t>
      </w:r>
      <w:r w:rsidR="00B63920">
        <w:rPr>
          <w:b/>
          <w:iCs/>
          <w:color w:val="000000" w:themeColor="text1"/>
        </w:rPr>
        <w:t xml:space="preserve"> celkem</w:t>
      </w:r>
      <w:r w:rsidRPr="000C1567">
        <w:rPr>
          <w:b/>
          <w:iCs/>
          <w:color w:val="000000" w:themeColor="text1"/>
        </w:rPr>
        <w:t>:</w:t>
      </w:r>
    </w:p>
    <w:p w14:paraId="0F58D9C2" w14:textId="77777777" w:rsidR="00354FFD" w:rsidRPr="000C1567" w:rsidRDefault="00354FFD" w:rsidP="00354FFD">
      <w:pPr>
        <w:rPr>
          <w:b/>
          <w:iCs/>
          <w:color w:val="000000" w:themeColor="text1"/>
        </w:rPr>
      </w:pPr>
      <w:r w:rsidRPr="000C1567">
        <w:rPr>
          <w:b/>
          <w:iCs/>
          <w:color w:val="000000" w:themeColor="text1"/>
        </w:rPr>
        <w:t>Datum převzetí zboží:</w:t>
      </w:r>
    </w:p>
    <w:p w14:paraId="5EA6A4C4" w14:textId="0655F31E" w:rsidR="00354FFD" w:rsidRPr="000C1567" w:rsidRDefault="00B63920" w:rsidP="00354FFD">
      <w:pPr>
        <w:rPr>
          <w:b/>
          <w:iCs/>
          <w:color w:val="000000" w:themeColor="text1"/>
        </w:rPr>
      </w:pPr>
      <w:r>
        <w:rPr>
          <w:b/>
          <w:iCs/>
          <w:color w:val="000000" w:themeColor="text1"/>
        </w:rPr>
        <w:t>Požadovaná částk</w:t>
      </w:r>
      <w:r w:rsidR="00D646E2">
        <w:rPr>
          <w:b/>
          <w:iCs/>
          <w:color w:val="000000" w:themeColor="text1"/>
        </w:rPr>
        <w:t>a</w:t>
      </w:r>
      <w:r>
        <w:rPr>
          <w:b/>
          <w:iCs/>
          <w:color w:val="000000" w:themeColor="text1"/>
        </w:rPr>
        <w:t xml:space="preserve"> za vrácené zboží</w:t>
      </w:r>
      <w:r w:rsidR="00354FFD" w:rsidRPr="000C1567">
        <w:rPr>
          <w:b/>
          <w:iCs/>
          <w:color w:val="000000" w:themeColor="text1"/>
        </w:rPr>
        <w:t>:</w:t>
      </w:r>
    </w:p>
    <w:p w14:paraId="3A0BE35F" w14:textId="53FF2B86" w:rsidR="00354FFD" w:rsidRDefault="00B63920" w:rsidP="00354FFD">
      <w:pPr>
        <w:rPr>
          <w:b/>
          <w:iCs/>
          <w:color w:val="000000" w:themeColor="text1"/>
        </w:rPr>
      </w:pPr>
      <w:r>
        <w:rPr>
          <w:b/>
          <w:iCs/>
          <w:color w:val="000000" w:themeColor="text1"/>
        </w:rPr>
        <w:t xml:space="preserve">Částku </w:t>
      </w:r>
      <w:r w:rsidR="00354FFD" w:rsidRPr="000C1567">
        <w:rPr>
          <w:b/>
          <w:iCs/>
          <w:color w:val="000000" w:themeColor="text1"/>
        </w:rPr>
        <w:t xml:space="preserve">vrátit </w:t>
      </w:r>
      <w:r w:rsidR="00354FFD">
        <w:rPr>
          <w:b/>
          <w:iCs/>
          <w:color w:val="000000" w:themeColor="text1"/>
        </w:rPr>
        <w:t xml:space="preserve">na </w:t>
      </w:r>
      <w:r>
        <w:rPr>
          <w:b/>
          <w:iCs/>
          <w:color w:val="000000" w:themeColor="text1"/>
        </w:rPr>
        <w:t xml:space="preserve">bankovní </w:t>
      </w:r>
      <w:r w:rsidR="00354FFD">
        <w:rPr>
          <w:b/>
          <w:iCs/>
          <w:color w:val="000000" w:themeColor="text1"/>
        </w:rPr>
        <w:t>účet č.:</w:t>
      </w:r>
    </w:p>
    <w:p w14:paraId="751E8A20" w14:textId="77777777" w:rsidR="00354FFD" w:rsidRDefault="00354FFD" w:rsidP="00354FFD">
      <w:pPr>
        <w:jc w:val="both"/>
        <w:rPr>
          <w:i/>
          <w:iCs/>
          <w:color w:val="000000" w:themeColor="text1"/>
        </w:rPr>
      </w:pPr>
      <w:r w:rsidRPr="000C1567">
        <w:rPr>
          <w:i/>
          <w:iCs/>
          <w:color w:val="000000" w:themeColor="text1"/>
        </w:rPr>
        <w:t>Poučení:</w:t>
      </w:r>
    </w:p>
    <w:p w14:paraId="0B7F3151" w14:textId="1FB5AB2D" w:rsidR="00354FFD" w:rsidRPr="000C1567" w:rsidRDefault="00354FFD" w:rsidP="00354FFD">
      <w:pPr>
        <w:jc w:val="both"/>
        <w:rPr>
          <w:i/>
          <w:iCs/>
          <w:color w:val="000000" w:themeColor="text1"/>
          <w:sz w:val="16"/>
          <w:szCs w:val="16"/>
        </w:rPr>
      </w:pPr>
      <w:r w:rsidRPr="000C1567">
        <w:rPr>
          <w:i/>
          <w:iCs/>
          <w:color w:val="000000" w:themeColor="text1"/>
          <w:sz w:val="16"/>
          <w:szCs w:val="16"/>
        </w:rPr>
        <w:t xml:space="preserve">Toto odstoupení může být zasláno </w:t>
      </w:r>
      <w:r>
        <w:rPr>
          <w:i/>
          <w:iCs/>
          <w:color w:val="000000" w:themeColor="text1"/>
          <w:sz w:val="16"/>
          <w:szCs w:val="16"/>
        </w:rPr>
        <w:t>prodávajícímu i emailem. D</w:t>
      </w:r>
      <w:r w:rsidRPr="000C1567">
        <w:rPr>
          <w:i/>
          <w:iCs/>
          <w:color w:val="000000" w:themeColor="text1"/>
          <w:sz w:val="16"/>
          <w:szCs w:val="16"/>
        </w:rPr>
        <w:t xml:space="preserve">oručeno je okamžikem potvrzení převzetí emailu ze </w:t>
      </w:r>
      <w:r>
        <w:rPr>
          <w:i/>
          <w:iCs/>
          <w:color w:val="000000" w:themeColor="text1"/>
          <w:sz w:val="16"/>
          <w:szCs w:val="16"/>
        </w:rPr>
        <w:t>strany prodávajícího kupujícímu, bez takového potvrzení nelze považovat takové odstoupení kupujícího za řádně prodávajícímu doručené.</w:t>
      </w:r>
      <w:r w:rsidR="00B63920">
        <w:rPr>
          <w:i/>
          <w:iCs/>
          <w:color w:val="000000" w:themeColor="text1"/>
          <w:sz w:val="16"/>
          <w:szCs w:val="16"/>
        </w:rPr>
        <w:t xml:space="preserve"> </w:t>
      </w:r>
      <w:r w:rsidRPr="000C1567">
        <w:rPr>
          <w:i/>
          <w:iCs/>
          <w:color w:val="000000" w:themeColor="text1"/>
          <w:sz w:val="16"/>
          <w:szCs w:val="16"/>
        </w:rPr>
        <w:t xml:space="preserve">Odstoupí-li spotřebitel od smlouvy, zašle nebo předá </w:t>
      </w:r>
      <w:r>
        <w:rPr>
          <w:i/>
          <w:iCs/>
          <w:color w:val="000000" w:themeColor="text1"/>
          <w:sz w:val="16"/>
          <w:szCs w:val="16"/>
        </w:rPr>
        <w:t xml:space="preserve">prodávajícímu </w:t>
      </w:r>
      <w:r w:rsidRPr="000C1567">
        <w:rPr>
          <w:i/>
          <w:iCs/>
          <w:color w:val="000000" w:themeColor="text1"/>
          <w:sz w:val="16"/>
          <w:szCs w:val="16"/>
        </w:rPr>
        <w:t>bez zbytečného odkladu, nejpozději do čtrnácti dnů od odstoupení od smlouvy, zboží, které od něho obdržel.</w:t>
      </w:r>
    </w:p>
    <w:p w14:paraId="2993B583" w14:textId="4774171B" w:rsidR="00354FFD" w:rsidRDefault="00354FFD" w:rsidP="00354FFD">
      <w:pPr>
        <w:jc w:val="both"/>
        <w:rPr>
          <w:i/>
          <w:iCs/>
          <w:color w:val="000000" w:themeColor="text1"/>
          <w:sz w:val="16"/>
          <w:szCs w:val="16"/>
        </w:rPr>
      </w:pPr>
      <w:r w:rsidRPr="000C1567">
        <w:rPr>
          <w:i/>
          <w:iCs/>
          <w:color w:val="000000" w:themeColor="text1"/>
          <w:sz w:val="16"/>
          <w:szCs w:val="16"/>
        </w:rPr>
        <w:t xml:space="preserve">Odstoupí-li spotřebitel od smlouvy, vrátí mu </w:t>
      </w:r>
      <w:r>
        <w:rPr>
          <w:i/>
          <w:iCs/>
          <w:color w:val="000000" w:themeColor="text1"/>
          <w:sz w:val="16"/>
          <w:szCs w:val="16"/>
        </w:rPr>
        <w:t xml:space="preserve">prodávající </w:t>
      </w:r>
      <w:r w:rsidRPr="000C1567">
        <w:rPr>
          <w:i/>
          <w:iCs/>
          <w:color w:val="000000" w:themeColor="text1"/>
          <w:sz w:val="16"/>
          <w:szCs w:val="16"/>
        </w:rPr>
        <w:t xml:space="preserve">bez zbytečného odkladu, nejpozději do čtrnácti dnů od odstoupení od smlouvy, všechny peněžní prostředky včetně nákladů na dodání, které od něho na základě smlouvy přijal (tedy nikoliv nákladů, které vznikly spotřebiteli při vrácení zboží) stejným způsobem.  Jestliže spotřebitel zvolil </w:t>
      </w:r>
      <w:proofErr w:type="gramStart"/>
      <w:r w:rsidRPr="000C1567">
        <w:rPr>
          <w:i/>
          <w:iCs/>
          <w:color w:val="000000" w:themeColor="text1"/>
          <w:sz w:val="16"/>
          <w:szCs w:val="16"/>
        </w:rPr>
        <w:t>jiný</w:t>
      </w:r>
      <w:r w:rsidR="00B63920">
        <w:rPr>
          <w:i/>
          <w:iCs/>
          <w:color w:val="000000" w:themeColor="text1"/>
          <w:sz w:val="16"/>
          <w:szCs w:val="16"/>
        </w:rPr>
        <w:t>,</w:t>
      </w:r>
      <w:proofErr w:type="gramEnd"/>
      <w:r w:rsidRPr="000C1567">
        <w:rPr>
          <w:i/>
          <w:iCs/>
          <w:color w:val="000000" w:themeColor="text1"/>
          <w:sz w:val="16"/>
          <w:szCs w:val="16"/>
        </w:rPr>
        <w:t xml:space="preserve"> než nejlevnější způsob dodání zboží, který </w:t>
      </w:r>
      <w:r>
        <w:rPr>
          <w:i/>
          <w:iCs/>
          <w:color w:val="000000" w:themeColor="text1"/>
          <w:sz w:val="16"/>
          <w:szCs w:val="16"/>
        </w:rPr>
        <w:t xml:space="preserve">prodávající </w:t>
      </w:r>
      <w:r w:rsidRPr="000C1567">
        <w:rPr>
          <w:i/>
          <w:iCs/>
          <w:color w:val="000000" w:themeColor="text1"/>
          <w:sz w:val="16"/>
          <w:szCs w:val="16"/>
        </w:rPr>
        <w:t xml:space="preserve">nabízí, vrátí </w:t>
      </w:r>
      <w:r>
        <w:rPr>
          <w:i/>
          <w:iCs/>
          <w:color w:val="000000" w:themeColor="text1"/>
          <w:sz w:val="16"/>
          <w:szCs w:val="16"/>
        </w:rPr>
        <w:t xml:space="preserve">prodávající </w:t>
      </w:r>
      <w:r w:rsidRPr="000C1567">
        <w:rPr>
          <w:i/>
          <w:iCs/>
          <w:color w:val="000000" w:themeColor="text1"/>
          <w:sz w:val="16"/>
          <w:szCs w:val="16"/>
        </w:rPr>
        <w:t xml:space="preserve">spotřebiteli náklady na dodání zboží ve výši odpovídající nejlevnějšímu nabízenému způsobu dodání zboží. </w:t>
      </w:r>
    </w:p>
    <w:p w14:paraId="22A72833" w14:textId="0458BFB3" w:rsidR="00354FFD" w:rsidRPr="00274D09" w:rsidRDefault="00B63920" w:rsidP="00354FFD">
      <w:pPr>
        <w:jc w:val="both"/>
        <w:rPr>
          <w:b/>
          <w:bCs/>
          <w:i/>
          <w:iCs/>
          <w:color w:val="000000" w:themeColor="text1"/>
          <w:sz w:val="16"/>
          <w:szCs w:val="16"/>
        </w:rPr>
      </w:pPr>
      <w:r w:rsidRPr="00B63920">
        <w:rPr>
          <w:b/>
          <w:bCs/>
          <w:i/>
          <w:iCs/>
          <w:color w:val="000000" w:themeColor="text1"/>
          <w:sz w:val="16"/>
          <w:szCs w:val="16"/>
        </w:rPr>
        <w:t>Vrácení zboží do 14 dnů není možné u zboží intimní povahy, které spotřebitel z originálního obalu vyňal a z hygienických důvodů jej není možné vrátit. Prádlo lze vrátit pouze nepoužité a s originálními visačkami.</w:t>
      </w:r>
      <w:r>
        <w:rPr>
          <w:b/>
          <w:bCs/>
          <w:i/>
          <w:iCs/>
          <w:color w:val="000000" w:themeColor="text1"/>
          <w:sz w:val="16"/>
          <w:szCs w:val="16"/>
        </w:rPr>
        <w:t xml:space="preserve"> Pokud kupující vrátí zboží poškozené nebo částečně spotřebované</w:t>
      </w:r>
      <w:r w:rsidR="00B649F3">
        <w:rPr>
          <w:b/>
          <w:bCs/>
          <w:i/>
          <w:iCs/>
          <w:color w:val="000000" w:themeColor="text1"/>
          <w:sz w:val="16"/>
          <w:szCs w:val="16"/>
        </w:rPr>
        <w:t xml:space="preserve">, může prodávající ponížit částku k vrácení o náklady potřebné k znovu uvedení zboží do prodeje. </w:t>
      </w:r>
      <w:r w:rsidR="00354FFD" w:rsidRPr="000C1567">
        <w:rPr>
          <w:b/>
          <w:bCs/>
          <w:i/>
          <w:iCs/>
          <w:color w:val="000000" w:themeColor="text1"/>
          <w:sz w:val="16"/>
          <w:szCs w:val="16"/>
        </w:rPr>
        <w:t>Odstoupí-li spotřebi</w:t>
      </w:r>
      <w:r w:rsidR="00354FFD">
        <w:rPr>
          <w:b/>
          <w:bCs/>
          <w:i/>
          <w:iCs/>
          <w:color w:val="000000" w:themeColor="text1"/>
          <w:sz w:val="16"/>
          <w:szCs w:val="16"/>
        </w:rPr>
        <w:t>tel od kupní smlouvy, prodávající</w:t>
      </w:r>
      <w:r w:rsidR="00354FFD" w:rsidRPr="000C1567">
        <w:rPr>
          <w:b/>
          <w:bCs/>
          <w:i/>
          <w:iCs/>
          <w:color w:val="000000" w:themeColor="text1"/>
          <w:sz w:val="16"/>
          <w:szCs w:val="16"/>
        </w:rPr>
        <w:t xml:space="preserve"> není povinen vrátit přijaté peněžní prostředky spotřebiteli dříve, než mu spotřebitel zboží předá neb</w:t>
      </w:r>
      <w:r w:rsidR="00354FFD">
        <w:rPr>
          <w:b/>
          <w:bCs/>
          <w:i/>
          <w:iCs/>
          <w:color w:val="000000" w:themeColor="text1"/>
          <w:sz w:val="16"/>
          <w:szCs w:val="16"/>
        </w:rPr>
        <w:t xml:space="preserve">o prokáže, že zboží prodávajícímu </w:t>
      </w:r>
      <w:r w:rsidR="00354FFD" w:rsidRPr="000C1567">
        <w:rPr>
          <w:b/>
          <w:bCs/>
          <w:i/>
          <w:iCs/>
          <w:color w:val="000000" w:themeColor="text1"/>
          <w:sz w:val="16"/>
          <w:szCs w:val="16"/>
        </w:rPr>
        <w:t>odeslal.</w:t>
      </w:r>
    </w:p>
    <w:p w14:paraId="01BDFC8E" w14:textId="77777777" w:rsidR="00354FFD" w:rsidRPr="00274D09" w:rsidRDefault="00354FFD" w:rsidP="00354FFD">
      <w:pPr>
        <w:rPr>
          <w:b/>
          <w:iCs/>
          <w:color w:val="000000" w:themeColor="text1"/>
        </w:rPr>
      </w:pPr>
      <w:r w:rsidRPr="000C1567">
        <w:rPr>
          <w:b/>
          <w:iCs/>
          <w:color w:val="000000" w:themeColor="text1"/>
        </w:rPr>
        <w:t>Datum odstoupení:</w:t>
      </w:r>
    </w:p>
    <w:p w14:paraId="708E86C2" w14:textId="77777777" w:rsidR="00F04C51" w:rsidRPr="00354FFD" w:rsidRDefault="00354FFD">
      <w:pPr>
        <w:rPr>
          <w:b/>
          <w:color w:val="000000" w:themeColor="text1"/>
          <w:sz w:val="24"/>
          <w:szCs w:val="24"/>
        </w:rPr>
      </w:pPr>
      <w:r>
        <w:rPr>
          <w:b/>
          <w:color w:val="000000" w:themeColor="text1"/>
          <w:sz w:val="24"/>
          <w:szCs w:val="24"/>
        </w:rPr>
        <w:t>Podpis:</w:t>
      </w:r>
    </w:p>
    <w:sectPr w:rsidR="00F04C51" w:rsidRPr="00354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6772B"/>
    <w:multiLevelType w:val="multilevel"/>
    <w:tmpl w:val="6AE07C8A"/>
    <w:numStyleLink w:val="Cislovaniparagrafu"/>
  </w:abstractNum>
  <w:abstractNum w:abstractNumId="1" w15:restartNumberingAfterBreak="0">
    <w:nsid w:val="1EAA0762"/>
    <w:multiLevelType w:val="hybridMultilevel"/>
    <w:tmpl w:val="BDB0B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60166A"/>
    <w:multiLevelType w:val="multilevel"/>
    <w:tmpl w:val="6AE07C8A"/>
    <w:styleLink w:val="Cislovaniparagrafu"/>
    <w:lvl w:ilvl="0">
      <w:start w:val="1"/>
      <w:numFmt w:val="decimal"/>
      <w:pStyle w:val="Parnadpis"/>
      <w:lvlText w:val="%1."/>
      <w:lvlJc w:val="left"/>
      <w:pPr>
        <w:ind w:left="567" w:hanging="567"/>
      </w:pPr>
      <w:rPr>
        <w:rFonts w:ascii="Arial" w:hAnsi="Arial" w:hint="default"/>
        <w:b/>
        <w:smallCaps/>
        <w:dstrike w:val="0"/>
        <w:sz w:val="28"/>
        <w:vertAlign w:val="baseline"/>
      </w:rPr>
    </w:lvl>
    <w:lvl w:ilvl="1">
      <w:start w:val="1"/>
      <w:numFmt w:val="decimal"/>
      <w:pStyle w:val="Parodstavec"/>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587032235">
    <w:abstractNumId w:val="2"/>
  </w:num>
  <w:num w:numId="2" w16cid:durableId="1488665089">
    <w:abstractNumId w:val="0"/>
  </w:num>
  <w:num w:numId="3" w16cid:durableId="163921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FD"/>
    <w:rsid w:val="00354FFD"/>
    <w:rsid w:val="00B63920"/>
    <w:rsid w:val="00B649F3"/>
    <w:rsid w:val="00D646E2"/>
    <w:rsid w:val="00F04C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D7F4"/>
  <w15:chartTrackingRefBased/>
  <w15:docId w15:val="{1E8E0B23-6DB1-41F8-8481-97B9A663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4FF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nadpis">
    <w:name w:val="Par_nadpis"/>
    <w:basedOn w:val="Normln"/>
    <w:rsid w:val="00354FFD"/>
    <w:pPr>
      <w:numPr>
        <w:numId w:val="2"/>
      </w:numPr>
      <w:spacing w:before="240" w:after="80" w:line="240" w:lineRule="auto"/>
    </w:pPr>
    <w:rPr>
      <w:rFonts w:ascii="Arial" w:eastAsia="Times New Roman" w:hAnsi="Arial" w:cs="Arial"/>
      <w:b/>
      <w:bCs/>
      <w:smallCaps/>
      <w:sz w:val="28"/>
      <w:szCs w:val="28"/>
      <w:lang w:eastAsia="cs-CZ"/>
    </w:rPr>
  </w:style>
  <w:style w:type="paragraph" w:customStyle="1" w:styleId="Parodstavec">
    <w:name w:val="Par_odstavec"/>
    <w:basedOn w:val="Normln"/>
    <w:rsid w:val="00354FFD"/>
    <w:pPr>
      <w:numPr>
        <w:ilvl w:val="1"/>
        <w:numId w:val="2"/>
      </w:numPr>
      <w:spacing w:before="120" w:after="80" w:line="240" w:lineRule="auto"/>
    </w:pPr>
    <w:rPr>
      <w:rFonts w:ascii="Arial" w:eastAsia="Times New Roman" w:hAnsi="Arial" w:cs="Arial"/>
      <w:sz w:val="20"/>
      <w:szCs w:val="20"/>
      <w:lang w:eastAsia="cs-CZ"/>
    </w:rPr>
  </w:style>
  <w:style w:type="numbering" w:customStyle="1" w:styleId="Cislovaniparagrafu">
    <w:name w:val="Cislovani_paragrafu"/>
    <w:rsid w:val="00354FFD"/>
    <w:pPr>
      <w:numPr>
        <w:numId w:val="1"/>
      </w:numPr>
    </w:pPr>
  </w:style>
  <w:style w:type="character" w:styleId="Hypertextovodkaz">
    <w:name w:val="Hyperlink"/>
    <w:basedOn w:val="Standardnpsmoodstavce"/>
    <w:uiPriority w:val="99"/>
    <w:unhideWhenUsed/>
    <w:rsid w:val="00354FFD"/>
    <w:rPr>
      <w:color w:val="0563C1" w:themeColor="hyperlink"/>
      <w:u w:val="single"/>
    </w:rPr>
  </w:style>
  <w:style w:type="character" w:styleId="Nevyeenzmnka">
    <w:name w:val="Unresolved Mention"/>
    <w:basedOn w:val="Standardnpsmoodstavce"/>
    <w:uiPriority w:val="99"/>
    <w:semiHidden/>
    <w:unhideWhenUsed/>
    <w:rsid w:val="00D64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rich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1827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Valavani</dc:creator>
  <cp:keywords/>
  <dc:description/>
  <cp:lastModifiedBy>Michaela Milasová</cp:lastModifiedBy>
  <cp:revision>2</cp:revision>
  <dcterms:created xsi:type="dcterms:W3CDTF">2022-12-31T15:32:00Z</dcterms:created>
  <dcterms:modified xsi:type="dcterms:W3CDTF">2022-12-31T15:32:00Z</dcterms:modified>
</cp:coreProperties>
</file>